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C6" w:rsidRPr="000069DC" w:rsidRDefault="006563C6" w:rsidP="000069DC">
      <w:pPr>
        <w:jc w:val="both"/>
        <w:rPr>
          <w:rFonts w:ascii="Arial" w:hAnsi="Arial" w:cs="Arial"/>
        </w:rPr>
      </w:pPr>
      <w:bookmarkStart w:id="0" w:name="_Hlk29474318"/>
      <w:bookmarkEnd w:id="0"/>
    </w:p>
    <w:p w:rsidR="002D7CBB" w:rsidRPr="000069DC" w:rsidRDefault="002D7CBB" w:rsidP="000069DC">
      <w:pPr>
        <w:jc w:val="center"/>
        <w:rPr>
          <w:rFonts w:ascii="Arial" w:eastAsiaTheme="majorEastAsia" w:hAnsi="Arial" w:cs="Arial"/>
          <w:b/>
          <w:bCs/>
        </w:rPr>
      </w:pPr>
      <w:r w:rsidRPr="000069DC">
        <w:rPr>
          <w:rFonts w:ascii="Arial" w:hAnsi="Arial" w:cs="Arial"/>
          <w:noProof/>
          <w:lang w:val="en-US"/>
        </w:rPr>
        <w:drawing>
          <wp:inline distT="0" distB="0" distL="0" distR="0" wp14:anchorId="6E08DDBE" wp14:editId="2FD638F3">
            <wp:extent cx="2809875" cy="27432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DC" w:rsidRPr="00610938" w:rsidRDefault="000069DC" w:rsidP="000069DC">
      <w:pPr>
        <w:jc w:val="center"/>
        <w:rPr>
          <w:rFonts w:ascii="Arial" w:eastAsiaTheme="majorEastAsia" w:hAnsi="Arial" w:cs="Arial"/>
          <w:b/>
          <w:bCs/>
          <w:sz w:val="72"/>
          <w:szCs w:val="72"/>
        </w:rPr>
      </w:pPr>
      <w:r w:rsidRPr="00610938">
        <w:rPr>
          <w:rFonts w:ascii="Arial" w:eastAsiaTheme="majorEastAsia" w:hAnsi="Arial" w:cs="Arial"/>
          <w:b/>
          <w:bCs/>
          <w:sz w:val="56"/>
          <w:szCs w:val="56"/>
        </w:rPr>
        <w:t>Manual de usuario</w:t>
      </w: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610938">
        <w:rPr>
          <w:rFonts w:ascii="Arial" w:eastAsiaTheme="majorEastAsia" w:hAnsi="Arial" w:cs="Arial"/>
          <w:b/>
          <w:bCs/>
          <w:sz w:val="40"/>
          <w:szCs w:val="40"/>
        </w:rPr>
        <w:t>Implementación Banner</w:t>
      </w:r>
    </w:p>
    <w:p w:rsidR="006563C6" w:rsidRPr="000069DC" w:rsidRDefault="00643BF8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eastAsiaTheme="majorEastAsia" w:hAnsi="Arial" w:cs="Arial"/>
          <w:b/>
          <w:bCs/>
          <w:sz w:val="40"/>
          <w:szCs w:val="40"/>
        </w:rPr>
        <w:t>Programación Académica</w:t>
      </w:r>
      <w:r w:rsidR="00E916CA">
        <w:rPr>
          <w:rFonts w:ascii="Arial" w:eastAsiaTheme="majorEastAsia" w:hAnsi="Arial" w:cs="Arial"/>
          <w:b/>
          <w:bCs/>
          <w:sz w:val="40"/>
          <w:szCs w:val="40"/>
        </w:rPr>
        <w:t xml:space="preserve"> Maestrías</w:t>
      </w: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9040" w:type="dxa"/>
        <w:jc w:val="center"/>
        <w:tblLayout w:type="fixed"/>
        <w:tblLook w:val="06A0" w:firstRow="1" w:lastRow="0" w:firstColumn="1" w:lastColumn="0" w:noHBand="1" w:noVBand="1"/>
      </w:tblPr>
      <w:tblGrid>
        <w:gridCol w:w="1579"/>
        <w:gridCol w:w="2110"/>
        <w:gridCol w:w="2550"/>
        <w:gridCol w:w="2801"/>
      </w:tblGrid>
      <w:tr w:rsidR="006563C6" w:rsidRPr="000069DC" w:rsidTr="002D7CBB">
        <w:trPr>
          <w:trHeight w:val="342"/>
          <w:jc w:val="center"/>
        </w:trPr>
        <w:tc>
          <w:tcPr>
            <w:tcW w:w="1579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Versión</w:t>
            </w:r>
          </w:p>
        </w:tc>
        <w:tc>
          <w:tcPr>
            <w:tcW w:w="211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Fecha</w:t>
            </w:r>
          </w:p>
        </w:tc>
        <w:tc>
          <w:tcPr>
            <w:tcW w:w="255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Elaborado</w:t>
            </w:r>
          </w:p>
        </w:tc>
        <w:tc>
          <w:tcPr>
            <w:tcW w:w="2801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Descripción del Cambio</w:t>
            </w:r>
          </w:p>
        </w:tc>
      </w:tr>
      <w:tr w:rsidR="006563C6" w:rsidRPr="000069DC" w:rsidTr="002D7CBB">
        <w:trPr>
          <w:trHeight w:val="342"/>
          <w:jc w:val="center"/>
        </w:trPr>
        <w:tc>
          <w:tcPr>
            <w:tcW w:w="1579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0069DC">
              <w:rPr>
                <w:rFonts w:ascii="Arial" w:eastAsiaTheme="majorEastAsia" w:hAnsi="Arial" w:cs="Arial"/>
              </w:rPr>
              <w:t>1.0</w:t>
            </w:r>
          </w:p>
        </w:tc>
        <w:tc>
          <w:tcPr>
            <w:tcW w:w="2110" w:type="dxa"/>
          </w:tcPr>
          <w:p w:rsidR="006563C6" w:rsidRPr="000069DC" w:rsidRDefault="00342059" w:rsidP="000069DC">
            <w:pPr>
              <w:jc w:val="both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t>03-02-2020</w:t>
            </w:r>
            <w:bookmarkStart w:id="1" w:name="_GoBack"/>
            <w:bookmarkEnd w:id="1"/>
          </w:p>
        </w:tc>
        <w:tc>
          <w:tcPr>
            <w:tcW w:w="255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</w:p>
        </w:tc>
        <w:tc>
          <w:tcPr>
            <w:tcW w:w="2801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0069DC">
              <w:rPr>
                <w:rFonts w:ascii="Arial" w:eastAsiaTheme="majorEastAsia" w:hAnsi="Arial" w:cs="Arial"/>
              </w:rPr>
              <w:t>Documento Inicial</w:t>
            </w:r>
          </w:p>
        </w:tc>
      </w:tr>
    </w:tbl>
    <w:p w:rsidR="006563C6" w:rsidRPr="000069DC" w:rsidRDefault="006563C6" w:rsidP="000069DC">
      <w:pPr>
        <w:jc w:val="both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/>
        </w:rPr>
        <w:id w:val="114300277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0"/>
          <w:szCs w:val="20"/>
        </w:rPr>
      </w:sdtEndPr>
      <w:sdtContent>
        <w:p w:rsidR="00C76DCB" w:rsidRPr="00301F7C" w:rsidRDefault="00C76DCB" w:rsidP="00C76DCB">
          <w:pPr>
            <w:pStyle w:val="TtuloTDC"/>
            <w:rPr>
              <w:rFonts w:ascii="Arial" w:hAnsi="Arial" w:cs="Arial"/>
            </w:rPr>
          </w:pPr>
          <w:r w:rsidRPr="00301F7C">
            <w:rPr>
              <w:rFonts w:ascii="Arial" w:hAnsi="Arial" w:cs="Arial"/>
              <w:lang w:val="es-ES"/>
            </w:rPr>
            <w:t>Contenido</w:t>
          </w:r>
        </w:p>
        <w:p w:rsidR="000424BC" w:rsidRPr="000424BC" w:rsidRDefault="00C76DCB">
          <w:pPr>
            <w:pStyle w:val="TDC1"/>
            <w:tabs>
              <w:tab w:val="left" w:pos="40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r w:rsidRPr="00301F7C">
            <w:rPr>
              <w:rFonts w:ascii="Arial" w:hAnsi="Arial" w:cs="Arial"/>
              <w:sz w:val="28"/>
              <w:szCs w:val="28"/>
            </w:rPr>
            <w:fldChar w:fldCharType="begin"/>
          </w:r>
          <w:r w:rsidRPr="00301F7C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301F7C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30080073" w:history="1"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I.</w:t>
            </w:r>
            <w:r w:rsidR="000424BC" w:rsidRPr="000424BC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Descripciones Generales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_Toc30080073 \h </w:instrTex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24BC" w:rsidRPr="000424BC" w:rsidRDefault="00161F2B">
          <w:pPr>
            <w:pStyle w:val="TDC2"/>
            <w:tabs>
              <w:tab w:val="left" w:pos="66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hyperlink w:anchor="_Toc30080074" w:history="1"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1.</w:t>
            </w:r>
            <w:r w:rsidR="000424BC" w:rsidRPr="000424BC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NRC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_Toc30080074 \h </w:instrTex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24BC" w:rsidRPr="000424BC" w:rsidRDefault="00161F2B">
          <w:pPr>
            <w:pStyle w:val="TDC2"/>
            <w:tabs>
              <w:tab w:val="left" w:pos="66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hyperlink w:anchor="_Toc30080075" w:history="1"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2.</w:t>
            </w:r>
            <w:r w:rsidR="000424BC" w:rsidRPr="000424BC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Componentes Calificables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_Toc30080075 \h </w:instrTex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24BC" w:rsidRPr="000424BC" w:rsidRDefault="00161F2B">
          <w:pPr>
            <w:pStyle w:val="TDC2"/>
            <w:tabs>
              <w:tab w:val="left" w:pos="66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hyperlink w:anchor="_Toc30080076" w:history="1"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3.</w:t>
            </w:r>
            <w:r w:rsidR="000424BC" w:rsidRPr="000424BC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Creación de Bloques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_Toc30080076 \h </w:instrTex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24BC" w:rsidRDefault="00161F2B">
          <w:pPr>
            <w:pStyle w:val="TDC2"/>
            <w:tabs>
              <w:tab w:val="left" w:pos="660"/>
              <w:tab w:val="right" w:leader="dot" w:pos="8828"/>
            </w:tabs>
            <w:rPr>
              <w:noProof/>
              <w:sz w:val="22"/>
              <w:szCs w:val="22"/>
              <w:lang w:eastAsia="es-PE"/>
            </w:rPr>
          </w:pPr>
          <w:hyperlink w:anchor="_Toc30080077" w:history="1"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4.</w:t>
            </w:r>
            <w:r w:rsidR="000424BC" w:rsidRPr="000424BC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0424BC" w:rsidRPr="000424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Configuración de Bloques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_Toc30080077 \h </w:instrTex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0424BC" w:rsidRPr="000424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DCB" w:rsidRDefault="00C76DCB" w:rsidP="00C76DCB">
          <w:r w:rsidRPr="00301F7C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fldChar w:fldCharType="end"/>
          </w:r>
        </w:p>
      </w:sdtContent>
    </w:sdt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4B250E" w:rsidRPr="00C91145" w:rsidRDefault="004B250E" w:rsidP="00C91145">
      <w:pPr>
        <w:rPr>
          <w:lang w:val="es-ES"/>
        </w:rPr>
      </w:pPr>
    </w:p>
    <w:p w:rsidR="00C76DCB" w:rsidRPr="009955EA" w:rsidRDefault="009D1958" w:rsidP="009955EA">
      <w:pPr>
        <w:pStyle w:val="Ttulo1"/>
        <w:numPr>
          <w:ilvl w:val="0"/>
          <w:numId w:val="27"/>
        </w:numPr>
        <w:spacing w:before="240" w:line="48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bookmarkStart w:id="2" w:name="_Toc30080073"/>
      <w:r w:rsidRPr="009955EA">
        <w:rPr>
          <w:rFonts w:ascii="Arial" w:hAnsi="Arial" w:cs="Arial"/>
          <w:b/>
          <w:bCs/>
          <w:sz w:val="28"/>
          <w:szCs w:val="28"/>
          <w:u w:val="single"/>
          <w:lang w:val="es-ES"/>
        </w:rPr>
        <w:lastRenderedPageBreak/>
        <w:t>Descripciones</w:t>
      </w:r>
      <w:r w:rsidR="00C76DCB" w:rsidRPr="009955EA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Generales</w:t>
      </w:r>
      <w:bookmarkEnd w:id="2"/>
    </w:p>
    <w:p w:rsidR="004B553B" w:rsidRPr="009955EA" w:rsidRDefault="004B553B" w:rsidP="009955EA">
      <w:pPr>
        <w:spacing w:line="48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bookmarkStart w:id="3" w:name="_Toc29474118"/>
      <w:r w:rsidRPr="009955EA">
        <w:rPr>
          <w:rFonts w:ascii="Arial" w:hAnsi="Arial" w:cs="Arial"/>
          <w:sz w:val="24"/>
          <w:szCs w:val="24"/>
          <w:shd w:val="clear" w:color="auto" w:fill="FAF9F8"/>
        </w:rPr>
        <w:t>La programación académica contiene todo el plan curricular del estudiante en un determinado pe</w:t>
      </w:r>
      <w:r w:rsidR="005867D0" w:rsidRPr="009955EA">
        <w:rPr>
          <w:rFonts w:ascii="Arial" w:hAnsi="Arial" w:cs="Arial"/>
          <w:sz w:val="24"/>
          <w:szCs w:val="24"/>
          <w:shd w:val="clear" w:color="auto" w:fill="FAF9F8"/>
        </w:rPr>
        <w:t>riodo. Es decir, contiene y permite al estudiante organizar sus actividades de acuerdo al plan académico elaborado/seleccionado.</w:t>
      </w:r>
      <w:bookmarkEnd w:id="3"/>
    </w:p>
    <w:p w:rsidR="00A2032A" w:rsidRPr="009955EA" w:rsidRDefault="00072A21" w:rsidP="009955EA">
      <w:pPr>
        <w:spacing w:line="48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bookmarkStart w:id="4" w:name="_Toc29474119"/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La programación académica en </w:t>
      </w:r>
      <w:r w:rsidRPr="009955EA">
        <w:rPr>
          <w:rFonts w:ascii="Arial" w:hAnsi="Arial" w:cs="Arial"/>
          <w:i/>
          <w:iCs/>
          <w:sz w:val="24"/>
          <w:szCs w:val="24"/>
          <w:shd w:val="clear" w:color="auto" w:fill="FAF9F8"/>
        </w:rPr>
        <w:t>BANNER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está compuesta con un conjunto de elementos como son: NRC, Componentes Calificables</w:t>
      </w:r>
      <w:bookmarkEnd w:id="4"/>
      <w:r w:rsidR="005E2529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377EFF" w:rsidRPr="009955EA" w:rsidRDefault="005867D0" w:rsidP="009955EA">
      <w:pPr>
        <w:pStyle w:val="Ttulo2"/>
        <w:spacing w:line="480" w:lineRule="auto"/>
        <w:rPr>
          <w:rFonts w:ascii="Arial" w:hAnsi="Arial" w:cs="Arial"/>
          <w:b/>
          <w:bCs/>
          <w:u w:val="single"/>
          <w:lang w:val="es-ES"/>
        </w:rPr>
      </w:pPr>
      <w:bookmarkStart w:id="5" w:name="_Toc30080074"/>
      <w:r w:rsidRPr="009955EA">
        <w:rPr>
          <w:rFonts w:ascii="Arial" w:hAnsi="Arial" w:cs="Arial"/>
          <w:b/>
          <w:bCs/>
          <w:u w:val="single"/>
          <w:lang w:val="es-ES"/>
        </w:rPr>
        <w:t>NRC</w:t>
      </w:r>
      <w:bookmarkEnd w:id="5"/>
    </w:p>
    <w:p w:rsidR="004E0BBC" w:rsidRPr="009955EA" w:rsidRDefault="004E0BBC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El primer paso para la creación del NRC, es identificar que el Número de Referencia de Curso (NRC) </w:t>
      </w:r>
      <w:r w:rsidR="00D879C7" w:rsidRPr="009955EA">
        <w:rPr>
          <w:rFonts w:ascii="Arial" w:hAnsi="Arial" w:cs="Arial"/>
          <w:sz w:val="24"/>
          <w:szCs w:val="24"/>
          <w:shd w:val="clear" w:color="auto" w:fill="FAF9F8"/>
        </w:rPr>
        <w:t>está compuesto por</w:t>
      </w:r>
      <w:r w:rsidR="00BB3A56" w:rsidRPr="009955EA">
        <w:rPr>
          <w:rFonts w:ascii="Arial" w:hAnsi="Arial" w:cs="Arial"/>
          <w:sz w:val="24"/>
          <w:szCs w:val="24"/>
          <w:shd w:val="clear" w:color="auto" w:fill="FAF9F8"/>
        </w:rPr>
        <w:t>:</w:t>
      </w:r>
    </w:p>
    <w:p w:rsidR="00BB3A56" w:rsidRPr="009955EA" w:rsidRDefault="00BB3A56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8"/>
          <w:szCs w:val="28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Curso</w:t>
      </w:r>
    </w:p>
    <w:p w:rsidR="00BB3A56" w:rsidRPr="009955EA" w:rsidRDefault="00BB3A56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Periodo</w:t>
      </w:r>
    </w:p>
    <w:p w:rsidR="00BB3A56" w:rsidRPr="009955EA" w:rsidRDefault="00BB3A56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Campus</w:t>
      </w:r>
    </w:p>
    <w:p w:rsidR="00BB3A56" w:rsidRPr="009955EA" w:rsidRDefault="00BB3A56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Tipo Horario</w:t>
      </w:r>
    </w:p>
    <w:p w:rsidR="005F226A" w:rsidRPr="009955EA" w:rsidRDefault="005F226A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Modo de Calificación</w:t>
      </w:r>
    </w:p>
    <w:p w:rsidR="00BB3A56" w:rsidRPr="009955EA" w:rsidRDefault="00BB3A56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Cantidad de Créditos</w:t>
      </w:r>
    </w:p>
    <w:p w:rsidR="00BB3A56" w:rsidRPr="009955EA" w:rsidRDefault="00BB3A56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Capacidad Máxima</w:t>
      </w:r>
    </w:p>
    <w:p w:rsidR="00BB3A56" w:rsidRPr="009955EA" w:rsidRDefault="00BB3A56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Horario Curso (días y rango horario)</w:t>
      </w:r>
    </w:p>
    <w:p w:rsidR="00BB3A56" w:rsidRPr="009955EA" w:rsidRDefault="00BB3A56" w:rsidP="009955EA">
      <w:pPr>
        <w:pStyle w:val="Prrafodelista"/>
        <w:numPr>
          <w:ilvl w:val="0"/>
          <w:numId w:val="39"/>
        </w:numPr>
        <w:spacing w:line="480" w:lineRule="auto"/>
        <w:ind w:left="144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Docente</w:t>
      </w:r>
    </w:p>
    <w:p w:rsidR="004E0BBC" w:rsidRPr="009955EA" w:rsidRDefault="004E0BBC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El proceso para la creación de una NRC se realiza por medio de un </w:t>
      </w:r>
      <w:r w:rsidRPr="009955EA">
        <w:rPr>
          <w:rFonts w:ascii="Arial" w:hAnsi="Arial" w:cs="Arial"/>
          <w:i/>
          <w:iCs/>
          <w:sz w:val="24"/>
          <w:szCs w:val="24"/>
          <w:shd w:val="clear" w:color="auto" w:fill="FAF9F8"/>
        </w:rPr>
        <w:t>Horario (SSASECT)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4E0BBC" w:rsidRPr="009955EA" w:rsidRDefault="004E0BBC" w:rsidP="009955EA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9955EA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51847376" wp14:editId="614E6728">
            <wp:extent cx="5508829" cy="2700000"/>
            <wp:effectExtent l="0" t="0" r="0" b="5715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color w:val="FF0000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u w:val="single"/>
          <w:shd w:val="clear" w:color="auto" w:fill="FAF9F8"/>
        </w:rPr>
        <w:t>Caso Práctico N°</w:t>
      </w:r>
      <w:r w:rsidR="005F226A" w:rsidRPr="009955EA">
        <w:rPr>
          <w:rFonts w:ascii="Arial" w:hAnsi="Arial" w:cs="Arial"/>
          <w:sz w:val="24"/>
          <w:szCs w:val="24"/>
          <w:u w:val="single"/>
          <w:shd w:val="clear" w:color="auto" w:fill="FAF9F8"/>
        </w:rPr>
        <w:t>1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: Vamos a crear un NRC para un curso y los valores serán los siguientes: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Periodo: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201990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Materia: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1PAD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Número de Curso: 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0818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Título: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Marketing Orientado al Cliente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Campus: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San Isidro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Status: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="005F226A" w:rsidRPr="009955EA">
        <w:rPr>
          <w:rFonts w:ascii="Arial" w:hAnsi="Arial" w:cs="Arial"/>
          <w:sz w:val="24"/>
          <w:szCs w:val="24"/>
          <w:shd w:val="clear" w:color="auto" w:fill="FAF9F8"/>
        </w:rPr>
        <w:t>A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Tipo de Horario: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Teoría UPC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Método Educativo: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Presencial UPC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Modo de Calificar: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Estándar Institucional UPC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Sesión: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Nocturna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Parte de Periodo: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04-01-19 al 24-12-19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Horas Crédito: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2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lastRenderedPageBreak/>
        <w:t>Horas de Cobro: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2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Horas de Contacto: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2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Teoría: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2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Capacidad Máxima: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40 personas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proofErr w:type="spellStart"/>
      <w:r w:rsidRPr="009955EA">
        <w:rPr>
          <w:rFonts w:ascii="Arial" w:hAnsi="Arial" w:cs="Arial"/>
          <w:sz w:val="24"/>
          <w:szCs w:val="24"/>
          <w:shd w:val="clear" w:color="auto" w:fill="FAF9F8"/>
        </w:rPr>
        <w:t>Fec</w:t>
      </w:r>
      <w:proofErr w:type="spellEnd"/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. </w:t>
      </w:r>
      <w:proofErr w:type="spellStart"/>
      <w:r w:rsidRPr="009955EA">
        <w:rPr>
          <w:rFonts w:ascii="Arial" w:hAnsi="Arial" w:cs="Arial"/>
          <w:sz w:val="24"/>
          <w:szCs w:val="24"/>
          <w:shd w:val="clear" w:color="auto" w:fill="FAF9F8"/>
        </w:rPr>
        <w:t>Ini</w:t>
      </w:r>
      <w:proofErr w:type="spellEnd"/>
      <w:r w:rsidRPr="009955EA">
        <w:rPr>
          <w:rFonts w:ascii="Arial" w:hAnsi="Arial" w:cs="Arial"/>
          <w:sz w:val="24"/>
          <w:szCs w:val="24"/>
          <w:shd w:val="clear" w:color="auto" w:fill="FAF9F8"/>
        </w:rPr>
        <w:t>/Fin: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18-09-19 al 06-11-19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Hora </w:t>
      </w:r>
      <w:proofErr w:type="spellStart"/>
      <w:r w:rsidRPr="009955EA">
        <w:rPr>
          <w:rFonts w:ascii="Arial" w:hAnsi="Arial" w:cs="Arial"/>
          <w:sz w:val="24"/>
          <w:szCs w:val="24"/>
          <w:shd w:val="clear" w:color="auto" w:fill="FAF9F8"/>
        </w:rPr>
        <w:t>Ini</w:t>
      </w:r>
      <w:proofErr w:type="spellEnd"/>
      <w:r w:rsidRPr="009955EA">
        <w:rPr>
          <w:rFonts w:ascii="Arial" w:hAnsi="Arial" w:cs="Arial"/>
          <w:sz w:val="24"/>
          <w:szCs w:val="24"/>
          <w:shd w:val="clear" w:color="auto" w:fill="FAF9F8"/>
        </w:rPr>
        <w:t>/Fin: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18:30 a 22:30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Días: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Solo miércoles</w:t>
      </w:r>
    </w:p>
    <w:p w:rsidR="004E0BBC" w:rsidRPr="009955EA" w:rsidRDefault="004E0BBC" w:rsidP="009955EA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Instructor: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200035736 – Estela Navarro</w:t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Para crear un NRC en </w:t>
      </w:r>
      <w:r w:rsidRPr="009955EA">
        <w:rPr>
          <w:rFonts w:ascii="Arial" w:hAnsi="Arial" w:cs="Arial"/>
          <w:i/>
          <w:iCs/>
          <w:sz w:val="24"/>
          <w:szCs w:val="24"/>
          <w:shd w:val="clear" w:color="auto" w:fill="FAF9F8"/>
        </w:rPr>
        <w:t>SSASECT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se debe colocar el código del periodo y luego dar hacer clic en el botón 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9955EA">
        <w:rPr>
          <w:rFonts w:ascii="Arial" w:hAnsi="Arial" w:cs="Arial"/>
          <w:b/>
          <w:bCs/>
          <w:sz w:val="24"/>
          <w:szCs w:val="24"/>
          <w:shd w:val="clear" w:color="auto" w:fill="FAF9F8"/>
        </w:rPr>
        <w:t>IR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17D85BF3" wp14:editId="624C3AC3">
            <wp:extent cx="5400040" cy="2647315"/>
            <wp:effectExtent l="0" t="0" r="0" b="635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n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Luego aparecerá una nueva ventana en la cual se debe comenzar a ingresar los datos brindados.</w:t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hd w:val="clear" w:color="auto" w:fill="FAF9F8"/>
        </w:rPr>
      </w:pPr>
      <w:r w:rsidRPr="009955EA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2177419A" wp14:editId="771C86F6">
            <wp:extent cx="5400040" cy="4493260"/>
            <wp:effectExtent l="0" t="0" r="0" b="254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n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Culminado el registro de información, dar clic en 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9955EA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y pasar a la siguiente pestaña.</w:t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lastRenderedPageBreak/>
        <w:drawing>
          <wp:inline distT="0" distB="0" distL="0" distR="0" wp14:anchorId="1C72794A" wp14:editId="6EA3D157">
            <wp:extent cx="5400040" cy="4501515"/>
            <wp:effectExtent l="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n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Luego colocar la capacidad máxima de alumnos por curso”40”, dar clic en 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9955EA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y pasar a la siguiente pestaña.</w:t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hd w:val="clear" w:color="auto" w:fill="FAF9F8"/>
        </w:rPr>
      </w:pPr>
      <w:r w:rsidRPr="009955EA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1DA2DF0F" wp14:editId="0C53FE05">
            <wp:extent cx="5400040" cy="2661920"/>
            <wp:effectExtent l="0" t="0" r="0" b="508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n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Luego en la pestaña Fechas de Reunión e instructor colocar los datos proporcionados, en las pestañas de fechas de reunión y créditos/ubicación de la reunión y dar clic en el botón 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9955EA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0D44C8CE" wp14:editId="22D84926">
            <wp:extent cx="5400040" cy="2671445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n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BC" w:rsidRPr="009955EA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lastRenderedPageBreak/>
        <w:drawing>
          <wp:inline distT="0" distB="0" distL="0" distR="0" wp14:anchorId="5E7B0720" wp14:editId="30CD4C0A">
            <wp:extent cx="5400040" cy="2665730"/>
            <wp:effectExtent l="0" t="0" r="0" b="127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n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BC" w:rsidRDefault="004E0BBC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Con lo cual se culmina el proceso de creación de una NRC en </w:t>
      </w:r>
      <w:r w:rsidRPr="009955EA">
        <w:rPr>
          <w:rFonts w:ascii="Arial" w:hAnsi="Arial" w:cs="Arial"/>
          <w:i/>
          <w:iCs/>
          <w:sz w:val="24"/>
          <w:szCs w:val="24"/>
          <w:shd w:val="clear" w:color="auto" w:fill="FAF9F8"/>
        </w:rPr>
        <w:t>SSASECT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9955EA" w:rsidRPr="009955EA" w:rsidRDefault="009955EA" w:rsidP="009955EA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b/>
          <w:bCs/>
          <w:sz w:val="24"/>
          <w:szCs w:val="24"/>
          <w:shd w:val="clear" w:color="auto" w:fill="FAF9F8"/>
        </w:rPr>
        <w:t>Observaciones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: En los casos que el curso programado lo brinde más de un docente, solo uno podrá registrar las calificaciones; es decir</w:t>
      </w:r>
      <w:r w:rsidR="002A6F7D">
        <w:rPr>
          <w:rFonts w:ascii="Arial" w:hAnsi="Arial" w:cs="Arial"/>
          <w:sz w:val="24"/>
          <w:szCs w:val="24"/>
          <w:shd w:val="clear" w:color="auto" w:fill="FAF9F8"/>
        </w:rPr>
        <w:t>,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tendrá un porcentaje de responsabilidad del 100%. Para el caso de cursos Vir</w:t>
      </w:r>
      <w:r w:rsidR="002A6F7D">
        <w:rPr>
          <w:rFonts w:ascii="Arial" w:hAnsi="Arial" w:cs="Arial"/>
          <w:sz w:val="24"/>
          <w:szCs w:val="24"/>
          <w:shd w:val="clear" w:color="auto" w:fill="FAF9F8"/>
        </w:rPr>
        <w:t>tuales Síncronos, se les colocará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la fecha/hora programada; mientras que para el caso de los cursos Virtuales Asíncronos </w:t>
      </w:r>
      <w:r w:rsidR="002A6F7D">
        <w:rPr>
          <w:rFonts w:ascii="Arial" w:hAnsi="Arial" w:cs="Arial"/>
          <w:sz w:val="24"/>
          <w:szCs w:val="24"/>
          <w:shd w:val="clear" w:color="auto" w:fill="FAF9F8"/>
        </w:rPr>
        <w:t>solo se</w:t>
      </w:r>
      <w:r w:rsidR="002A6F7D" w:rsidRPr="002A6F7D">
        <w:rPr>
          <w:rFonts w:ascii="Arial" w:hAnsi="Arial" w:cs="Arial"/>
          <w:sz w:val="24"/>
          <w:szCs w:val="24"/>
          <w:shd w:val="clear" w:color="auto" w:fill="FAF9F8"/>
        </w:rPr>
        <w:t xml:space="preserve"> colocará el horario semanal del curso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. </w:t>
      </w:r>
    </w:p>
    <w:p w:rsidR="00C76DCB" w:rsidRPr="009955EA" w:rsidRDefault="005867D0" w:rsidP="000424BC">
      <w:pPr>
        <w:pStyle w:val="Ttulo2"/>
        <w:spacing w:line="480" w:lineRule="auto"/>
        <w:rPr>
          <w:rFonts w:ascii="Arial" w:hAnsi="Arial" w:cs="Arial"/>
          <w:b/>
          <w:bCs/>
          <w:u w:val="single"/>
          <w:lang w:val="es-ES"/>
        </w:rPr>
      </w:pPr>
      <w:bookmarkStart w:id="6" w:name="_Toc30080075"/>
      <w:r w:rsidRPr="009955EA">
        <w:rPr>
          <w:rFonts w:ascii="Arial" w:hAnsi="Arial" w:cs="Arial"/>
          <w:b/>
          <w:bCs/>
          <w:u w:val="single"/>
          <w:lang w:val="es-ES"/>
        </w:rPr>
        <w:t>Componentes Calificables</w:t>
      </w:r>
      <w:bookmarkEnd w:id="6"/>
    </w:p>
    <w:p w:rsidR="00A32906" w:rsidRPr="009955EA" w:rsidRDefault="00A32906" w:rsidP="000424BC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Proceso en donde se define los componentes a calificar en el curso; así como el modelo/fórmula de cálculo.</w:t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La generación de componentes calificables y el modelo/fórmula de cálculo de cómo se calificará el curso se realiza por medio de una </w:t>
      </w:r>
      <w:r w:rsidRPr="009955EA">
        <w:rPr>
          <w:rFonts w:ascii="Arial" w:hAnsi="Arial" w:cs="Arial"/>
          <w:i/>
          <w:iCs/>
          <w:sz w:val="24"/>
          <w:szCs w:val="24"/>
          <w:shd w:val="clear" w:color="auto" w:fill="FAF9F8"/>
        </w:rPr>
        <w:t>Definición de Componente Calificable (SHAGCOM)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lastRenderedPageBreak/>
        <w:drawing>
          <wp:inline distT="0" distB="0" distL="0" distR="0" wp14:anchorId="41F34AEA" wp14:editId="2D8DD8E9">
            <wp:extent cx="5400040" cy="2646680"/>
            <wp:effectExtent l="0" t="0" r="0" b="127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n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color w:val="FF0000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u w:val="single"/>
          <w:shd w:val="clear" w:color="auto" w:fill="FAF9F8"/>
        </w:rPr>
        <w:t>Caso Práctico N°2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: Vamos a realizar la definición de los componentes calificables de un curso cuyos valores serán los siguientes:</w:t>
      </w:r>
    </w:p>
    <w:p w:rsidR="00A32906" w:rsidRPr="009955EA" w:rsidRDefault="00A32906" w:rsidP="009955EA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Periodo: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201990</w:t>
      </w:r>
    </w:p>
    <w:p w:rsidR="00A32906" w:rsidRPr="009955EA" w:rsidRDefault="00A32906" w:rsidP="009955EA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NRC: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124</w:t>
      </w:r>
    </w:p>
    <w:p w:rsidR="00A32906" w:rsidRPr="009955EA" w:rsidRDefault="00A32906" w:rsidP="009955EA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Escala de Calificación: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proofErr w:type="spellStart"/>
      <w:r w:rsidRPr="009955EA">
        <w:rPr>
          <w:rFonts w:ascii="Arial" w:hAnsi="Arial" w:cs="Arial"/>
          <w:sz w:val="24"/>
          <w:szCs w:val="24"/>
          <w:shd w:val="clear" w:color="auto" w:fill="FAF9F8"/>
        </w:rPr>
        <w:t>Escala_UPC</w:t>
      </w:r>
      <w:proofErr w:type="spellEnd"/>
    </w:p>
    <w:p w:rsidR="00A32906" w:rsidRPr="009955EA" w:rsidRDefault="00A32906" w:rsidP="009955EA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Componentes: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Participación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(30%)</w:t>
      </w:r>
    </w:p>
    <w:p w:rsidR="00A32906" w:rsidRPr="009955EA" w:rsidRDefault="00A32906" w:rsidP="009955EA">
      <w:pPr>
        <w:pStyle w:val="Prrafodelista"/>
        <w:spacing w:line="480" w:lineRule="auto"/>
        <w:ind w:left="42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Control 1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(10%)</w:t>
      </w:r>
    </w:p>
    <w:p w:rsidR="00A32906" w:rsidRPr="009955EA" w:rsidRDefault="00A32906" w:rsidP="009955EA">
      <w:pPr>
        <w:pStyle w:val="Prrafodelista"/>
        <w:spacing w:line="480" w:lineRule="auto"/>
        <w:ind w:left="42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Control 2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(10%)</w:t>
      </w:r>
    </w:p>
    <w:p w:rsidR="00A32906" w:rsidRPr="009955EA" w:rsidRDefault="00A32906" w:rsidP="009955EA">
      <w:pPr>
        <w:pStyle w:val="Prrafodelista"/>
        <w:spacing w:line="480" w:lineRule="auto"/>
        <w:ind w:left="42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Control 3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(10%)</w:t>
      </w:r>
    </w:p>
    <w:p w:rsidR="00A32906" w:rsidRPr="009955EA" w:rsidRDefault="00A32906" w:rsidP="009955EA">
      <w:pPr>
        <w:pStyle w:val="Prrafodelista"/>
        <w:spacing w:line="480" w:lineRule="auto"/>
        <w:ind w:left="42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Control 4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(10%)</w:t>
      </w:r>
    </w:p>
    <w:p w:rsidR="00A32906" w:rsidRPr="009955EA" w:rsidRDefault="00A32906" w:rsidP="009955EA">
      <w:pPr>
        <w:pStyle w:val="Prrafodelista"/>
        <w:spacing w:line="480" w:lineRule="auto"/>
        <w:ind w:left="42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Examen Final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ab/>
        <w:t>(30%)</w:t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Para realizar la creación de los componentes calificables en </w:t>
      </w:r>
      <w:r w:rsidRPr="009955EA">
        <w:rPr>
          <w:rFonts w:ascii="Arial" w:hAnsi="Arial" w:cs="Arial"/>
          <w:i/>
          <w:iCs/>
          <w:sz w:val="24"/>
          <w:szCs w:val="24"/>
          <w:shd w:val="clear" w:color="auto" w:fill="FAF9F8"/>
        </w:rPr>
        <w:t>SHAGCOM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 se debe colocar el código de Periodo, el NRC y luego dar hacer clic en el botón 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9955EA">
        <w:rPr>
          <w:rFonts w:ascii="Arial" w:hAnsi="Arial" w:cs="Arial"/>
          <w:b/>
          <w:bCs/>
          <w:sz w:val="24"/>
          <w:szCs w:val="24"/>
          <w:shd w:val="clear" w:color="auto" w:fill="FAF9F8"/>
        </w:rPr>
        <w:t>IR</w:t>
      </w:r>
      <w:r w:rsidR="009955EA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9955EA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35C73DAF" wp14:editId="379630A6">
            <wp:extent cx="5400040" cy="2650490"/>
            <wp:effectExtent l="0" t="0" r="0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n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Luego aparecerá una nueva ventana en la cual se debe comenzar a ingresar los datos brindados.</w:t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17D5347D" wp14:editId="694B4D44">
            <wp:extent cx="5400040" cy="2646680"/>
            <wp:effectExtent l="0" t="0" r="0" b="127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n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>Completar los datos brindados, seleccionando la escala de calificación (*) e insertando los componentes calificables (**)</w:t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9955EA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08E009D7" wp14:editId="15E6324F">
            <wp:extent cx="5400040" cy="2649220"/>
            <wp:effectExtent l="0" t="0" r="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n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Una vez completada toda la información, dar clic en el botón </w:t>
      </w:r>
      <w:r w:rsidR="009955EA" w:rsidRPr="009955EA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9955EA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9955EA" w:rsidRPr="009955EA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A32906" w:rsidRPr="009955EA" w:rsidRDefault="00A32906" w:rsidP="009955EA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3B24B2D4" wp14:editId="09ED365A">
            <wp:extent cx="5400040" cy="2658745"/>
            <wp:effectExtent l="0" t="0" r="0" b="825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n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99" w:rsidRPr="005E2529" w:rsidRDefault="00A32906" w:rsidP="005E2529">
      <w:pPr>
        <w:pStyle w:val="Prrafodelista"/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9955EA">
        <w:rPr>
          <w:rFonts w:ascii="Arial" w:hAnsi="Arial" w:cs="Arial"/>
          <w:sz w:val="24"/>
          <w:szCs w:val="24"/>
          <w:shd w:val="clear" w:color="auto" w:fill="FAF9F8"/>
        </w:rPr>
        <w:t xml:space="preserve">Con lo cual se culmina el proceso de definición de componentes calificables en </w:t>
      </w:r>
      <w:r w:rsidRPr="009955EA">
        <w:rPr>
          <w:rFonts w:ascii="Arial" w:hAnsi="Arial" w:cs="Arial"/>
          <w:i/>
          <w:iCs/>
          <w:sz w:val="24"/>
          <w:szCs w:val="24"/>
          <w:shd w:val="clear" w:color="auto" w:fill="FAF9F8"/>
        </w:rPr>
        <w:t>SHAGCOM</w:t>
      </w:r>
      <w:r w:rsidRPr="009955EA">
        <w:rPr>
          <w:rFonts w:ascii="Arial" w:hAnsi="Arial" w:cs="Arial"/>
          <w:sz w:val="24"/>
          <w:szCs w:val="24"/>
          <w:shd w:val="clear" w:color="auto" w:fill="FAF9F8"/>
        </w:rPr>
        <w:t>.</w:t>
      </w:r>
    </w:p>
    <w:sectPr w:rsidR="00E93C99" w:rsidRPr="005E2529" w:rsidSect="002032BC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1985" w:right="1701" w:bottom="141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F2B" w:rsidRDefault="00161F2B" w:rsidP="00321215">
      <w:pPr>
        <w:spacing w:after="0" w:line="240" w:lineRule="auto"/>
      </w:pPr>
      <w:r>
        <w:separator/>
      </w:r>
    </w:p>
  </w:endnote>
  <w:endnote w:type="continuationSeparator" w:id="0">
    <w:p w:rsidR="00161F2B" w:rsidRDefault="00161F2B" w:rsidP="0032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8886527"/>
      <w:docPartObj>
        <w:docPartGallery w:val="Page Numbers (Bottom of Page)"/>
        <w:docPartUnique/>
      </w:docPartObj>
    </w:sdtPr>
    <w:sdtEndPr/>
    <w:sdtContent>
      <w:p w:rsidR="00300E7C" w:rsidRDefault="00300E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059" w:rsidRPr="00342059">
          <w:rPr>
            <w:noProof/>
            <w:lang w:val="es-ES"/>
          </w:rPr>
          <w:t>12</w:t>
        </w:r>
        <w:r>
          <w:fldChar w:fldCharType="end"/>
        </w:r>
      </w:p>
    </w:sdtContent>
  </w:sdt>
  <w:p w:rsidR="00300E7C" w:rsidRDefault="00300E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F2B" w:rsidRDefault="00161F2B" w:rsidP="00321215">
      <w:pPr>
        <w:spacing w:after="0" w:line="240" w:lineRule="auto"/>
      </w:pPr>
      <w:r>
        <w:separator/>
      </w:r>
    </w:p>
  </w:footnote>
  <w:footnote w:type="continuationSeparator" w:id="0">
    <w:p w:rsidR="00161F2B" w:rsidRDefault="00161F2B" w:rsidP="0032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161F2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6" o:spid="_x0000_s2050" type="#_x0000_t75" style="position:absolute;margin-left:0;margin-top:0;width:441.85pt;height:451.8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4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7"/>
      <w:gridCol w:w="2864"/>
      <w:gridCol w:w="1418"/>
      <w:gridCol w:w="2835"/>
    </w:tblGrid>
    <w:tr w:rsidR="00300E7C" w:rsidRPr="00FF391E" w:rsidTr="00040CA1">
      <w:tc>
        <w:tcPr>
          <w:tcW w:w="2977" w:type="dxa"/>
          <w:vMerge w:val="restart"/>
          <w:vAlign w:val="center"/>
        </w:tcPr>
        <w:p w:rsidR="00300E7C" w:rsidRPr="00FF391E" w:rsidRDefault="00300E7C" w:rsidP="0032121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7D41F453" wp14:editId="6646FED9">
                <wp:extent cx="485775" cy="473927"/>
                <wp:effectExtent l="0" t="0" r="0" b="0"/>
                <wp:docPr id="464732816" name="Imagen 464732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0" t="14000" r="10000" b="6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73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4" w:type="dxa"/>
          <w:vMerge w:val="restart"/>
        </w:tcPr>
        <w:p w:rsidR="00300E7C" w:rsidRDefault="00300E7C" w:rsidP="00321215">
          <w:pPr>
            <w:pStyle w:val="Encabezado"/>
            <w:jc w:val="center"/>
            <w:rPr>
              <w:sz w:val="18"/>
            </w:rPr>
          </w:pPr>
        </w:p>
        <w:p w:rsidR="00300E7C" w:rsidRPr="00412C51" w:rsidRDefault="00300E7C" w:rsidP="00321215">
          <w:pPr>
            <w:pStyle w:val="Encabezado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Manual de usuario</w:t>
          </w: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 xml:space="preserve">Proyecto Banner </w:t>
          </w:r>
          <w:proofErr w:type="spellStart"/>
          <w:r>
            <w:rPr>
              <w:sz w:val="18"/>
            </w:rPr>
            <w:t>Student</w:t>
          </w:r>
          <w:proofErr w:type="spellEnd"/>
          <w:r>
            <w:rPr>
              <w:sz w:val="18"/>
            </w:rPr>
            <w:t xml:space="preserve"> UPC</w:t>
          </w:r>
        </w:p>
      </w:tc>
    </w:tr>
    <w:tr w:rsidR="00300E7C" w:rsidRPr="00FF391E" w:rsidTr="00040CA1">
      <w:trPr>
        <w:trHeight w:val="195"/>
      </w:trPr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rStyle w:val="Nmerodepgina"/>
            </w:rPr>
          </w:pPr>
          <w:r>
            <w:rPr>
              <w:rStyle w:val="Nmerodepgina"/>
            </w:rPr>
            <w:t>1.0</w:t>
          </w: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</w:t>
          </w:r>
          <w:r>
            <w:rPr>
              <w:sz w:val="18"/>
            </w:rPr>
            <w:t>á</w:t>
          </w:r>
          <w:r w:rsidRPr="00412C51">
            <w:rPr>
              <w:sz w:val="18"/>
            </w:rPr>
            <w:t>gina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PAGE </w:instrText>
          </w:r>
          <w:r w:rsidRPr="00412C51">
            <w:rPr>
              <w:rStyle w:val="Nmerodepgina"/>
            </w:rPr>
            <w:fldChar w:fldCharType="separate"/>
          </w:r>
          <w:r w:rsidR="00342059">
            <w:rPr>
              <w:rStyle w:val="Nmerodepgina"/>
              <w:noProof/>
            </w:rPr>
            <w:t>12</w:t>
          </w:r>
          <w:r w:rsidRPr="00412C51">
            <w:rPr>
              <w:rStyle w:val="Nmerodepgina"/>
            </w:rPr>
            <w:fldChar w:fldCharType="end"/>
          </w:r>
          <w:r w:rsidRPr="00412C51">
            <w:rPr>
              <w:rStyle w:val="Nmerodepgina"/>
            </w:rPr>
            <w:t xml:space="preserve">  de  </w:t>
          </w: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NUMPAGES </w:instrText>
          </w:r>
          <w:r w:rsidRPr="00412C51">
            <w:rPr>
              <w:rStyle w:val="Nmerodepgina"/>
            </w:rPr>
            <w:fldChar w:fldCharType="separate"/>
          </w:r>
          <w:r w:rsidR="00342059">
            <w:rPr>
              <w:rStyle w:val="Nmerodepgina"/>
              <w:noProof/>
            </w:rPr>
            <w:t>12</w:t>
          </w:r>
          <w:r w:rsidRPr="00412C51">
            <w:rPr>
              <w:rStyle w:val="Nmerodepgina"/>
            </w:rPr>
            <w:fldChar w:fldCharType="end"/>
          </w:r>
        </w:p>
      </w:tc>
    </w:tr>
  </w:tbl>
  <w:p w:rsidR="00300E7C" w:rsidRDefault="00161F2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7" o:spid="_x0000_s2051" type="#_x0000_t75" style="position:absolute;margin-left:0;margin-top:0;width:441.85pt;height:451.8pt;z-index:-251656192;mso-position-horizontal:center;mso-position-horizontal-relative:margin;mso-position-vertical:center;mso-position-vertical-relative:margin" o:allowincell="f">
          <v:imagedata r:id="rId2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161F2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5" o:spid="_x0000_s2049" type="#_x0000_t75" style="position:absolute;margin-left:0;margin-top:0;width:441.85pt;height:451.8pt;z-index:-25165824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EFB"/>
    <w:multiLevelType w:val="hybridMultilevel"/>
    <w:tmpl w:val="0C1AAB8E"/>
    <w:lvl w:ilvl="0" w:tplc="3EEA109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C6CD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B32F8E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574497"/>
    <w:multiLevelType w:val="hybridMultilevel"/>
    <w:tmpl w:val="9334DE66"/>
    <w:lvl w:ilvl="0" w:tplc="280A001B">
      <w:start w:val="1"/>
      <w:numFmt w:val="lowerRoman"/>
      <w:lvlText w:val="%1."/>
      <w:lvlJc w:val="right"/>
      <w:pPr>
        <w:ind w:left="3240" w:hanging="360"/>
      </w:pPr>
    </w:lvl>
    <w:lvl w:ilvl="1" w:tplc="28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4680" w:hanging="180"/>
      </w:pPr>
    </w:lvl>
    <w:lvl w:ilvl="3" w:tplc="280A000F" w:tentative="1">
      <w:start w:val="1"/>
      <w:numFmt w:val="decimal"/>
      <w:lvlText w:val="%4."/>
      <w:lvlJc w:val="left"/>
      <w:pPr>
        <w:ind w:left="5400" w:hanging="360"/>
      </w:pPr>
    </w:lvl>
    <w:lvl w:ilvl="4" w:tplc="280A0019" w:tentative="1">
      <w:start w:val="1"/>
      <w:numFmt w:val="lowerLetter"/>
      <w:lvlText w:val="%5."/>
      <w:lvlJc w:val="left"/>
      <w:pPr>
        <w:ind w:left="6120" w:hanging="360"/>
      </w:pPr>
    </w:lvl>
    <w:lvl w:ilvl="5" w:tplc="280A001B" w:tentative="1">
      <w:start w:val="1"/>
      <w:numFmt w:val="lowerRoman"/>
      <w:lvlText w:val="%6."/>
      <w:lvlJc w:val="right"/>
      <w:pPr>
        <w:ind w:left="6840" w:hanging="180"/>
      </w:pPr>
    </w:lvl>
    <w:lvl w:ilvl="6" w:tplc="280A000F" w:tentative="1">
      <w:start w:val="1"/>
      <w:numFmt w:val="decimal"/>
      <w:lvlText w:val="%7."/>
      <w:lvlJc w:val="left"/>
      <w:pPr>
        <w:ind w:left="7560" w:hanging="360"/>
      </w:pPr>
    </w:lvl>
    <w:lvl w:ilvl="7" w:tplc="280A0019" w:tentative="1">
      <w:start w:val="1"/>
      <w:numFmt w:val="lowerLetter"/>
      <w:lvlText w:val="%8."/>
      <w:lvlJc w:val="left"/>
      <w:pPr>
        <w:ind w:left="8280" w:hanging="360"/>
      </w:pPr>
    </w:lvl>
    <w:lvl w:ilvl="8" w:tplc="2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08FC50B9"/>
    <w:multiLevelType w:val="hybridMultilevel"/>
    <w:tmpl w:val="FCFAA488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719D2"/>
    <w:multiLevelType w:val="multilevel"/>
    <w:tmpl w:val="72360B88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2."/>
      <w:lvlJc w:val="left"/>
      <w:pPr>
        <w:ind w:left="720" w:firstLine="0"/>
      </w:pPr>
      <w:rPr>
        <w:rFonts w:hint="default"/>
        <w:b/>
        <w:bCs/>
      </w:r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5760" w:firstLine="0"/>
      </w:pPr>
      <w:rPr>
        <w:rFonts w:hint="default"/>
      </w:rPr>
    </w:lvl>
  </w:abstractNum>
  <w:abstractNum w:abstractNumId="6" w15:restartNumberingAfterBreak="0">
    <w:nsid w:val="0B712FF2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907E0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A9570B"/>
    <w:multiLevelType w:val="hybridMultilevel"/>
    <w:tmpl w:val="CAC22D2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2192B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712383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1790C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E33949"/>
    <w:multiLevelType w:val="hybridMultilevel"/>
    <w:tmpl w:val="B17A0C7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5180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C2337D7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A309E"/>
    <w:multiLevelType w:val="hybridMultilevel"/>
    <w:tmpl w:val="5EFA0A9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987BB9"/>
    <w:multiLevelType w:val="hybridMultilevel"/>
    <w:tmpl w:val="25D0E2A4"/>
    <w:lvl w:ilvl="0" w:tplc="280A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3">
      <w:start w:val="1"/>
      <w:numFmt w:val="upperRoman"/>
      <w:lvlText w:val="%2."/>
      <w:lvlJc w:val="right"/>
      <w:pPr>
        <w:ind w:left="2520" w:hanging="360"/>
      </w:pPr>
    </w:lvl>
    <w:lvl w:ilvl="2" w:tplc="280A001B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01C0BC8"/>
    <w:multiLevelType w:val="hybridMultilevel"/>
    <w:tmpl w:val="48C2AE4C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272197E"/>
    <w:multiLevelType w:val="hybridMultilevel"/>
    <w:tmpl w:val="6B32FC32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3C2EB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623355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9E4425C"/>
    <w:multiLevelType w:val="hybridMultilevel"/>
    <w:tmpl w:val="019E44F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BB60C82"/>
    <w:multiLevelType w:val="hybridMultilevel"/>
    <w:tmpl w:val="00562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33DA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53E414B"/>
    <w:multiLevelType w:val="hybridMultilevel"/>
    <w:tmpl w:val="FA481FCE"/>
    <w:lvl w:ilvl="0" w:tplc="54468A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5D2369"/>
    <w:multiLevelType w:val="hybridMultilevel"/>
    <w:tmpl w:val="33525642"/>
    <w:lvl w:ilvl="0" w:tplc="D9C62CA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6" w15:restartNumberingAfterBreak="0">
    <w:nsid w:val="67BA25EE"/>
    <w:multiLevelType w:val="hybridMultilevel"/>
    <w:tmpl w:val="8E6AEC0A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9ED082C"/>
    <w:multiLevelType w:val="hybridMultilevel"/>
    <w:tmpl w:val="F3DE0F5A"/>
    <w:lvl w:ilvl="0" w:tplc="E2903D9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20531"/>
    <w:multiLevelType w:val="hybridMultilevel"/>
    <w:tmpl w:val="CF28E130"/>
    <w:lvl w:ilvl="0" w:tplc="E4FA0ADA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B12557C"/>
    <w:multiLevelType w:val="hybridMultilevel"/>
    <w:tmpl w:val="993AAB68"/>
    <w:lvl w:ilvl="0" w:tplc="280A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30" w15:restartNumberingAfterBreak="0">
    <w:nsid w:val="6E161435"/>
    <w:multiLevelType w:val="hybridMultilevel"/>
    <w:tmpl w:val="CCB83A7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6EAB63D2"/>
    <w:multiLevelType w:val="hybridMultilevel"/>
    <w:tmpl w:val="C9229562"/>
    <w:lvl w:ilvl="0" w:tplc="07A824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4105F10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B245E3E"/>
    <w:multiLevelType w:val="hybridMultilevel"/>
    <w:tmpl w:val="1A44233E"/>
    <w:lvl w:ilvl="0" w:tplc="0FE423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CA21F65"/>
    <w:multiLevelType w:val="hybridMultilevel"/>
    <w:tmpl w:val="8248AA5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D3E153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6"/>
  </w:num>
  <w:num w:numId="3">
    <w:abstractNumId w:val="17"/>
  </w:num>
  <w:num w:numId="4">
    <w:abstractNumId w:val="33"/>
  </w:num>
  <w:num w:numId="5">
    <w:abstractNumId w:val="28"/>
  </w:num>
  <w:num w:numId="6">
    <w:abstractNumId w:val="31"/>
  </w:num>
  <w:num w:numId="7">
    <w:abstractNumId w:val="35"/>
  </w:num>
  <w:num w:numId="8">
    <w:abstractNumId w:val="21"/>
  </w:num>
  <w:num w:numId="9">
    <w:abstractNumId w:val="7"/>
  </w:num>
  <w:num w:numId="10">
    <w:abstractNumId w:val="16"/>
  </w:num>
  <w:num w:numId="11">
    <w:abstractNumId w:val="19"/>
  </w:num>
  <w:num w:numId="12">
    <w:abstractNumId w:val="6"/>
  </w:num>
  <w:num w:numId="13">
    <w:abstractNumId w:val="3"/>
  </w:num>
  <w:num w:numId="14">
    <w:abstractNumId w:val="9"/>
  </w:num>
  <w:num w:numId="15">
    <w:abstractNumId w:val="2"/>
  </w:num>
  <w:num w:numId="16">
    <w:abstractNumId w:val="29"/>
  </w:num>
  <w:num w:numId="17">
    <w:abstractNumId w:val="1"/>
  </w:num>
  <w:num w:numId="18">
    <w:abstractNumId w:val="30"/>
  </w:num>
  <w:num w:numId="19">
    <w:abstractNumId w:val="11"/>
  </w:num>
  <w:num w:numId="20">
    <w:abstractNumId w:val="23"/>
  </w:num>
  <w:num w:numId="21">
    <w:abstractNumId w:val="13"/>
  </w:num>
  <w:num w:numId="22">
    <w:abstractNumId w:val="34"/>
  </w:num>
  <w:num w:numId="23">
    <w:abstractNumId w:val="32"/>
  </w:num>
  <w:num w:numId="24">
    <w:abstractNumId w:val="20"/>
  </w:num>
  <w:num w:numId="25">
    <w:abstractNumId w:val="18"/>
  </w:num>
  <w:num w:numId="26">
    <w:abstractNumId w:val="25"/>
  </w:num>
  <w:num w:numId="27">
    <w:abstractNumId w:val="10"/>
  </w:num>
  <w:num w:numId="28">
    <w:abstractNumId w:val="15"/>
  </w:num>
  <w:num w:numId="29">
    <w:abstractNumId w:val="22"/>
  </w:num>
  <w:num w:numId="30">
    <w:abstractNumId w:val="12"/>
  </w:num>
  <w:num w:numId="31">
    <w:abstractNumId w:val="4"/>
  </w:num>
  <w:num w:numId="32">
    <w:abstractNumId w:val="14"/>
  </w:num>
  <w:num w:numId="33">
    <w:abstractNumId w:val="8"/>
  </w:num>
  <w:num w:numId="34">
    <w:abstractNumId w:val="5"/>
  </w:num>
  <w:num w:numId="35">
    <w:abstractNumId w:val="5"/>
  </w:num>
  <w:num w:numId="36">
    <w:abstractNumId w:val="0"/>
  </w:num>
  <w:num w:numId="37">
    <w:abstractNumId w:val="5"/>
  </w:num>
  <w:num w:numId="38">
    <w:abstractNumId w:val="24"/>
  </w:num>
  <w:num w:numId="39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52"/>
    <w:rsid w:val="000069DC"/>
    <w:rsid w:val="000215C8"/>
    <w:rsid w:val="00026B55"/>
    <w:rsid w:val="00033723"/>
    <w:rsid w:val="00040CA1"/>
    <w:rsid w:val="0004204A"/>
    <w:rsid w:val="000424BC"/>
    <w:rsid w:val="000430EF"/>
    <w:rsid w:val="00044D6A"/>
    <w:rsid w:val="000625B8"/>
    <w:rsid w:val="00071602"/>
    <w:rsid w:val="00072A21"/>
    <w:rsid w:val="000810E8"/>
    <w:rsid w:val="000A2530"/>
    <w:rsid w:val="000B7852"/>
    <w:rsid w:val="000C2BA4"/>
    <w:rsid w:val="000E2921"/>
    <w:rsid w:val="001146F4"/>
    <w:rsid w:val="001156A6"/>
    <w:rsid w:val="00117B03"/>
    <w:rsid w:val="00133DF7"/>
    <w:rsid w:val="00141281"/>
    <w:rsid w:val="001471B5"/>
    <w:rsid w:val="00155C21"/>
    <w:rsid w:val="00161F2B"/>
    <w:rsid w:val="00190441"/>
    <w:rsid w:val="001B0606"/>
    <w:rsid w:val="001C06B1"/>
    <w:rsid w:val="001E6ACE"/>
    <w:rsid w:val="002032BC"/>
    <w:rsid w:val="00207FAD"/>
    <w:rsid w:val="00260D60"/>
    <w:rsid w:val="00282DAD"/>
    <w:rsid w:val="002870EB"/>
    <w:rsid w:val="0029056F"/>
    <w:rsid w:val="002940BE"/>
    <w:rsid w:val="00294D15"/>
    <w:rsid w:val="00296BD3"/>
    <w:rsid w:val="002A6F7D"/>
    <w:rsid w:val="002B2416"/>
    <w:rsid w:val="002C2546"/>
    <w:rsid w:val="002D7CBB"/>
    <w:rsid w:val="002F15C7"/>
    <w:rsid w:val="002F497D"/>
    <w:rsid w:val="00300E7C"/>
    <w:rsid w:val="00317486"/>
    <w:rsid w:val="00321215"/>
    <w:rsid w:val="003367A7"/>
    <w:rsid w:val="00342059"/>
    <w:rsid w:val="00356CA6"/>
    <w:rsid w:val="003653BD"/>
    <w:rsid w:val="00377EFF"/>
    <w:rsid w:val="00397F22"/>
    <w:rsid w:val="003B4BA3"/>
    <w:rsid w:val="003B6879"/>
    <w:rsid w:val="003C3023"/>
    <w:rsid w:val="003C717B"/>
    <w:rsid w:val="003F01A1"/>
    <w:rsid w:val="003F1260"/>
    <w:rsid w:val="003F2570"/>
    <w:rsid w:val="003F688F"/>
    <w:rsid w:val="00424488"/>
    <w:rsid w:val="00444B4B"/>
    <w:rsid w:val="004613B5"/>
    <w:rsid w:val="004A1628"/>
    <w:rsid w:val="004B250E"/>
    <w:rsid w:val="004B553B"/>
    <w:rsid w:val="004E0BBC"/>
    <w:rsid w:val="004E40EB"/>
    <w:rsid w:val="004E462A"/>
    <w:rsid w:val="004E627E"/>
    <w:rsid w:val="004F03BA"/>
    <w:rsid w:val="004F4CD6"/>
    <w:rsid w:val="00504FCE"/>
    <w:rsid w:val="00505E03"/>
    <w:rsid w:val="00514FC7"/>
    <w:rsid w:val="0053013C"/>
    <w:rsid w:val="00541379"/>
    <w:rsid w:val="00547F18"/>
    <w:rsid w:val="005532B8"/>
    <w:rsid w:val="0057266F"/>
    <w:rsid w:val="00577A00"/>
    <w:rsid w:val="005867D0"/>
    <w:rsid w:val="005917E8"/>
    <w:rsid w:val="005B29F4"/>
    <w:rsid w:val="005B2CBD"/>
    <w:rsid w:val="005C43EF"/>
    <w:rsid w:val="005C4E27"/>
    <w:rsid w:val="005C643E"/>
    <w:rsid w:val="005D6BD2"/>
    <w:rsid w:val="005E2529"/>
    <w:rsid w:val="005E4FAD"/>
    <w:rsid w:val="005E5AEE"/>
    <w:rsid w:val="005E7E5B"/>
    <w:rsid w:val="005F226A"/>
    <w:rsid w:val="005F4C56"/>
    <w:rsid w:val="0060576A"/>
    <w:rsid w:val="00643BF8"/>
    <w:rsid w:val="006563C6"/>
    <w:rsid w:val="006602C5"/>
    <w:rsid w:val="006A481C"/>
    <w:rsid w:val="006A645E"/>
    <w:rsid w:val="006C7CCA"/>
    <w:rsid w:val="006D02EC"/>
    <w:rsid w:val="006E718D"/>
    <w:rsid w:val="006F74B7"/>
    <w:rsid w:val="00700845"/>
    <w:rsid w:val="00703149"/>
    <w:rsid w:val="0070392E"/>
    <w:rsid w:val="007062C4"/>
    <w:rsid w:val="007325AA"/>
    <w:rsid w:val="00750A6B"/>
    <w:rsid w:val="00765CF8"/>
    <w:rsid w:val="00770D45"/>
    <w:rsid w:val="00772319"/>
    <w:rsid w:val="00784BD2"/>
    <w:rsid w:val="00790D39"/>
    <w:rsid w:val="007A6C5E"/>
    <w:rsid w:val="007B42FC"/>
    <w:rsid w:val="007C68BF"/>
    <w:rsid w:val="007E3EB6"/>
    <w:rsid w:val="007E68A9"/>
    <w:rsid w:val="007F3488"/>
    <w:rsid w:val="00805552"/>
    <w:rsid w:val="00815F58"/>
    <w:rsid w:val="00825E46"/>
    <w:rsid w:val="00860050"/>
    <w:rsid w:val="00861A73"/>
    <w:rsid w:val="0088317D"/>
    <w:rsid w:val="00887E9D"/>
    <w:rsid w:val="008A238F"/>
    <w:rsid w:val="008D09B3"/>
    <w:rsid w:val="008D790E"/>
    <w:rsid w:val="008E2A11"/>
    <w:rsid w:val="008E4B6A"/>
    <w:rsid w:val="008F02EA"/>
    <w:rsid w:val="00900A5D"/>
    <w:rsid w:val="00912A4A"/>
    <w:rsid w:val="0091513B"/>
    <w:rsid w:val="00931DC4"/>
    <w:rsid w:val="00942B0F"/>
    <w:rsid w:val="0094720D"/>
    <w:rsid w:val="009702FB"/>
    <w:rsid w:val="009955EA"/>
    <w:rsid w:val="00995D29"/>
    <w:rsid w:val="009D1958"/>
    <w:rsid w:val="009E1EE5"/>
    <w:rsid w:val="009E31A3"/>
    <w:rsid w:val="00A01BCA"/>
    <w:rsid w:val="00A10363"/>
    <w:rsid w:val="00A2032A"/>
    <w:rsid w:val="00A20558"/>
    <w:rsid w:val="00A32906"/>
    <w:rsid w:val="00A368C5"/>
    <w:rsid w:val="00A41199"/>
    <w:rsid w:val="00A64A59"/>
    <w:rsid w:val="00A67F77"/>
    <w:rsid w:val="00A71E25"/>
    <w:rsid w:val="00A90DA5"/>
    <w:rsid w:val="00AC0B93"/>
    <w:rsid w:val="00B00571"/>
    <w:rsid w:val="00B018BF"/>
    <w:rsid w:val="00B04D93"/>
    <w:rsid w:val="00B106E9"/>
    <w:rsid w:val="00B144C9"/>
    <w:rsid w:val="00B41B4A"/>
    <w:rsid w:val="00B425DE"/>
    <w:rsid w:val="00B55CDA"/>
    <w:rsid w:val="00B62D66"/>
    <w:rsid w:val="00B950B0"/>
    <w:rsid w:val="00B9565A"/>
    <w:rsid w:val="00BB3A56"/>
    <w:rsid w:val="00BC1636"/>
    <w:rsid w:val="00BC32A2"/>
    <w:rsid w:val="00BC67D3"/>
    <w:rsid w:val="00BE7CFC"/>
    <w:rsid w:val="00BF2EB0"/>
    <w:rsid w:val="00C1087C"/>
    <w:rsid w:val="00C144CE"/>
    <w:rsid w:val="00C33AC0"/>
    <w:rsid w:val="00C537FD"/>
    <w:rsid w:val="00C5453E"/>
    <w:rsid w:val="00C76DCB"/>
    <w:rsid w:val="00C91145"/>
    <w:rsid w:val="00C91B45"/>
    <w:rsid w:val="00CA52E6"/>
    <w:rsid w:val="00CD4053"/>
    <w:rsid w:val="00CE1239"/>
    <w:rsid w:val="00CE5C52"/>
    <w:rsid w:val="00D2407E"/>
    <w:rsid w:val="00D52FDE"/>
    <w:rsid w:val="00D70BF7"/>
    <w:rsid w:val="00D879C7"/>
    <w:rsid w:val="00D937D8"/>
    <w:rsid w:val="00D947DD"/>
    <w:rsid w:val="00D974E3"/>
    <w:rsid w:val="00D97BE2"/>
    <w:rsid w:val="00E10635"/>
    <w:rsid w:val="00E325BB"/>
    <w:rsid w:val="00E41CC8"/>
    <w:rsid w:val="00E47C67"/>
    <w:rsid w:val="00E56024"/>
    <w:rsid w:val="00E8307C"/>
    <w:rsid w:val="00E87242"/>
    <w:rsid w:val="00E916CA"/>
    <w:rsid w:val="00E93C99"/>
    <w:rsid w:val="00EB56CF"/>
    <w:rsid w:val="00ED32A5"/>
    <w:rsid w:val="00ED7D78"/>
    <w:rsid w:val="00EF2930"/>
    <w:rsid w:val="00F1036C"/>
    <w:rsid w:val="00F11BD6"/>
    <w:rsid w:val="00F12793"/>
    <w:rsid w:val="00F21474"/>
    <w:rsid w:val="00F42A11"/>
    <w:rsid w:val="00F43757"/>
    <w:rsid w:val="00F44946"/>
    <w:rsid w:val="00F5792E"/>
    <w:rsid w:val="00F63066"/>
    <w:rsid w:val="00F64FC3"/>
    <w:rsid w:val="00F913B3"/>
    <w:rsid w:val="00FB027C"/>
    <w:rsid w:val="00FE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824993B"/>
  <w15:chartTrackingRefBased/>
  <w15:docId w15:val="{CFCD34EE-1AAE-4C69-8E1A-266EB735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4C9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B144C9"/>
    <w:pPr>
      <w:keepNext/>
      <w:keepLines/>
      <w:numPr>
        <w:numId w:val="1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44C9"/>
    <w:pPr>
      <w:keepNext/>
      <w:keepLines/>
      <w:numPr>
        <w:ilvl w:val="1"/>
        <w:numId w:val="1"/>
      </w:numPr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144C9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44C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44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44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4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4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44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6563C6"/>
    <w:pPr>
      <w:spacing w:after="0" w:line="240" w:lineRule="auto"/>
    </w:pPr>
    <w:rPr>
      <w:lang w:val="es-CL"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215"/>
  </w:style>
  <w:style w:type="paragraph" w:styleId="Piedepgina">
    <w:name w:val="footer"/>
    <w:basedOn w:val="Normal"/>
    <w:link w:val="Piedepgina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215"/>
  </w:style>
  <w:style w:type="character" w:styleId="Nmerodepgina">
    <w:name w:val="page number"/>
    <w:basedOn w:val="Fuentedeprrafopredeter"/>
    <w:rsid w:val="00321215"/>
  </w:style>
  <w:style w:type="character" w:customStyle="1" w:styleId="Ttulo1Car">
    <w:name w:val="Título 1 Car"/>
    <w:basedOn w:val="Fuentedeprrafopredeter"/>
    <w:link w:val="Ttulo1"/>
    <w:uiPriority w:val="9"/>
    <w:rsid w:val="00B14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144C9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144C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144C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144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144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44C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44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44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44C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44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44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144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B144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44C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44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44C9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144C9"/>
    <w:rPr>
      <w:b/>
      <w:bCs/>
    </w:rPr>
  </w:style>
  <w:style w:type="character" w:styleId="nfasis">
    <w:name w:val="Emphasis"/>
    <w:basedOn w:val="Fuentedeprrafopredeter"/>
    <w:uiPriority w:val="20"/>
    <w:qFormat/>
    <w:rsid w:val="00B144C9"/>
    <w:rPr>
      <w:i/>
      <w:iCs/>
    </w:rPr>
  </w:style>
  <w:style w:type="paragraph" w:styleId="Sinespaciado">
    <w:name w:val="No Spacing"/>
    <w:uiPriority w:val="1"/>
    <w:qFormat/>
    <w:rsid w:val="00B144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44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44C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44C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44C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B144C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B144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44C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B144C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B144C9"/>
    <w:rPr>
      <w:b/>
      <w:bCs/>
      <w:smallCaps/>
    </w:rPr>
  </w:style>
  <w:style w:type="paragraph" w:styleId="TDC2">
    <w:name w:val="toc 2"/>
    <w:basedOn w:val="Normal"/>
    <w:next w:val="Normal"/>
    <w:autoRedefine/>
    <w:uiPriority w:val="39"/>
    <w:unhideWhenUsed/>
    <w:rsid w:val="00B55CDA"/>
    <w:pPr>
      <w:spacing w:after="100"/>
      <w:ind w:left="200"/>
    </w:pPr>
  </w:style>
  <w:style w:type="paragraph" w:styleId="Prrafodelista">
    <w:name w:val="List Paragraph"/>
    <w:basedOn w:val="Normal"/>
    <w:uiPriority w:val="34"/>
    <w:qFormat/>
    <w:rsid w:val="005532B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C76DCB"/>
    <w:pPr>
      <w:spacing w:after="100"/>
      <w:ind w:left="400"/>
    </w:pPr>
  </w:style>
  <w:style w:type="character" w:customStyle="1" w:styleId="normaltextrun">
    <w:name w:val="normaltextrun"/>
    <w:basedOn w:val="Fuentedeprrafopredeter"/>
    <w:rsid w:val="00A90DA5"/>
  </w:style>
  <w:style w:type="character" w:customStyle="1" w:styleId="eop">
    <w:name w:val="eop"/>
    <w:basedOn w:val="Fuentedeprrafopredeter"/>
    <w:rsid w:val="00A90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8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9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4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8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6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28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4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0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4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8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3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0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0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0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5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9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8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0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8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0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9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5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2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1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8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8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0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4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1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1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5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6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3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9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6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0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0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6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5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5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4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3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5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9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6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6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0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7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1CEAF-4728-457C-BD07-1FD2812D9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Quezada</dc:creator>
  <cp:keywords/>
  <dc:description/>
  <cp:lastModifiedBy>Claudia Alejandra Bravo Matellana</cp:lastModifiedBy>
  <cp:revision>3</cp:revision>
  <dcterms:created xsi:type="dcterms:W3CDTF">2020-03-17T17:24:00Z</dcterms:created>
  <dcterms:modified xsi:type="dcterms:W3CDTF">2020-11-10T12:12:00Z</dcterms:modified>
</cp:coreProperties>
</file>